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E89AE" w14:textId="5EFFAB8D" w:rsidR="00582E51" w:rsidRPr="000729B3" w:rsidRDefault="000729B3">
      <w:pPr>
        <w:rPr>
          <w:b/>
          <w:bCs/>
        </w:rPr>
      </w:pPr>
      <w:r>
        <w:rPr>
          <w:b/>
          <w:bCs/>
        </w:rPr>
        <w:t>Letter for Club Members to send to their local MP</w:t>
      </w:r>
    </w:p>
    <w:p w14:paraId="73123687" w14:textId="77777777" w:rsidR="000729B3" w:rsidRDefault="000729B3"/>
    <w:p w14:paraId="0D37E635" w14:textId="4A484376" w:rsidR="0075675E" w:rsidRDefault="0075675E">
      <w:r>
        <w:t xml:space="preserve">I am a bird </w:t>
      </w:r>
      <w:r w:rsidR="000729B3">
        <w:t xml:space="preserve">keeper, </w:t>
      </w:r>
      <w:r>
        <w:t xml:space="preserve">breeder and exhibitor, a member of </w:t>
      </w:r>
      <w:r w:rsidR="00392F82">
        <w:rPr>
          <w:color w:val="FF0000"/>
        </w:rPr>
        <w:t xml:space="preserve">(name of </w:t>
      </w:r>
      <w:proofErr w:type="spellStart"/>
      <w:r w:rsidR="00392F82">
        <w:rPr>
          <w:color w:val="FF0000"/>
        </w:rPr>
        <w:t>your</w:t>
      </w:r>
      <w:proofErr w:type="spellEnd"/>
      <w:r w:rsidR="00392F82">
        <w:rPr>
          <w:color w:val="FF0000"/>
        </w:rPr>
        <w:t xml:space="preserve"> club)</w:t>
      </w:r>
      <w:bookmarkStart w:id="0" w:name="_GoBack"/>
      <w:bookmarkEnd w:id="0"/>
      <w:r>
        <w:t>.</w:t>
      </w:r>
    </w:p>
    <w:p w14:paraId="349095FC" w14:textId="76AF30DE" w:rsidR="0075675E" w:rsidRDefault="0075675E">
      <w:r>
        <w:t>I am writing to seek your help to arrange a review of the APHA/DEFRA changes to the Licencing of Bird Gatherings announced on 8</w:t>
      </w:r>
      <w:r w:rsidRPr="0075675E">
        <w:rPr>
          <w:vertAlign w:val="superscript"/>
        </w:rPr>
        <w:t>th</w:t>
      </w:r>
      <w:r>
        <w:t xml:space="preserve"> December 2025 which are threatening the survival of our traditional show season and also our hobby.</w:t>
      </w:r>
    </w:p>
    <w:p w14:paraId="4B8EC5C1" w14:textId="77777777" w:rsidR="00DE37F2" w:rsidRDefault="0075675E">
      <w:r>
        <w:t>The main problems are</w:t>
      </w:r>
      <w:r w:rsidR="00DE37F2">
        <w:t>:</w:t>
      </w:r>
    </w:p>
    <w:p w14:paraId="3FC76D45" w14:textId="08CA15E2" w:rsidR="00DE37F2" w:rsidRDefault="00DE37F2" w:rsidP="00DE37F2">
      <w:pPr>
        <w:pStyle w:val="ListParagraph"/>
        <w:numPr>
          <w:ilvl w:val="0"/>
          <w:numId w:val="1"/>
        </w:numPr>
      </w:pPr>
      <w:r>
        <w:t>the splitting of budgies and parrotlike birds away from canaries, finches and foreign birds. This prevents mixed shows which are the most common type for Cage Bird Societies. It creates the need for two shows rather than one with reduced numbers of entries</w:t>
      </w:r>
      <w:r w:rsidR="00720772">
        <w:t xml:space="preserve"> at each </w:t>
      </w:r>
      <w:r>
        <w:t xml:space="preserve"> and double the</w:t>
      </w:r>
      <w:r w:rsidR="00720772">
        <w:t xml:space="preserve"> costs.</w:t>
      </w:r>
    </w:p>
    <w:p w14:paraId="04C6E699" w14:textId="77777777" w:rsidR="00DE37F2" w:rsidRDefault="00DE37F2" w:rsidP="00DE37F2">
      <w:pPr>
        <w:pStyle w:val="ListParagraph"/>
        <w:ind w:left="765"/>
      </w:pPr>
    </w:p>
    <w:p w14:paraId="54544B2E" w14:textId="790CC241" w:rsidR="00DE37F2" w:rsidRDefault="00DE37F2" w:rsidP="00DE37F2">
      <w:pPr>
        <w:pStyle w:val="ListParagraph"/>
        <w:numPr>
          <w:ilvl w:val="0"/>
          <w:numId w:val="1"/>
        </w:numPr>
      </w:pPr>
      <w:r>
        <w:t xml:space="preserve">The </w:t>
      </w:r>
      <w:r w:rsidR="00720772">
        <w:t xml:space="preserve">budgies and parrotlike </w:t>
      </w:r>
      <w:r>
        <w:t xml:space="preserve">remain under the old general licence with 7 days between shows but the </w:t>
      </w:r>
      <w:r w:rsidR="000729B3">
        <w:t xml:space="preserve">canaries, finches and foreign birds are </w:t>
      </w:r>
      <w:r>
        <w:t xml:space="preserve">under the </w:t>
      </w:r>
      <w:r w:rsidR="000729B3">
        <w:t xml:space="preserve">new </w:t>
      </w:r>
      <w:r>
        <w:t xml:space="preserve">specific licence requiring a </w:t>
      </w:r>
      <w:proofErr w:type="gramStart"/>
      <w:r>
        <w:t>two week</w:t>
      </w:r>
      <w:proofErr w:type="gramEnd"/>
      <w:r>
        <w:t xml:space="preserve"> gap  between shows for individual birds. This plays havoc with club and inter-club competitions which often run over several week</w:t>
      </w:r>
      <w:r w:rsidR="00AD52DE">
        <w:t>ends consecutively</w:t>
      </w:r>
      <w:r w:rsidR="000729B3">
        <w:t xml:space="preserve"> at different locations.</w:t>
      </w:r>
      <w:r w:rsidR="00AD52DE">
        <w:t xml:space="preserve"> The reason for the 14-day gap is unexplained.</w:t>
      </w:r>
    </w:p>
    <w:p w14:paraId="1F8432CB" w14:textId="77777777" w:rsidR="00AD52DE" w:rsidRDefault="00AD52DE" w:rsidP="00AD52DE">
      <w:pPr>
        <w:pStyle w:val="ListParagraph"/>
      </w:pPr>
    </w:p>
    <w:p w14:paraId="2EF8F2B7" w14:textId="197502D3" w:rsidR="00AD52DE" w:rsidRDefault="00AD52DE" w:rsidP="00DE37F2">
      <w:pPr>
        <w:pStyle w:val="ListParagraph"/>
        <w:numPr>
          <w:ilvl w:val="0"/>
          <w:numId w:val="1"/>
        </w:numPr>
      </w:pPr>
      <w:r>
        <w:t>The ban on sales and exchanges of birds at bird shows</w:t>
      </w:r>
      <w:r w:rsidR="000729B3">
        <w:t xml:space="preserve"> with a specific licence</w:t>
      </w:r>
      <w:r>
        <w:t>. The fact that our captive birds are housed at home without access to wild birds and travel in secure boxes/bags to the shows mean the risk of infection is zero. Birds from known areas infected with avian flu’ are not allowed to enter shows</w:t>
      </w:r>
      <w:r w:rsidR="00720772">
        <w:t xml:space="preserve"> so no risk of infection</w:t>
      </w:r>
      <w:r>
        <w:t>.</w:t>
      </w:r>
    </w:p>
    <w:p w14:paraId="361A1A70" w14:textId="77777777" w:rsidR="00AD52DE" w:rsidRDefault="00AD52DE" w:rsidP="00AD52DE">
      <w:pPr>
        <w:pStyle w:val="ListParagraph"/>
      </w:pPr>
    </w:p>
    <w:p w14:paraId="0FDD412D" w14:textId="50A3DD2B" w:rsidR="00AD52DE" w:rsidRDefault="00AD52DE" w:rsidP="00DE37F2">
      <w:pPr>
        <w:pStyle w:val="ListParagraph"/>
        <w:numPr>
          <w:ilvl w:val="0"/>
          <w:numId w:val="1"/>
        </w:numPr>
      </w:pPr>
      <w:r>
        <w:t xml:space="preserve">The involvement of vets in agreeing and endorsing applications and contingency plans is problematic. Finding vets locally who are avian competent is difficult. Even harder is finding one  willing to be on call or on duty throughout a show even if a fee can be agreed and afforded. There has never been a case of avian flu’ identified at a non-poultry avian </w:t>
      </w:r>
      <w:r w:rsidR="00720772">
        <w:t xml:space="preserve">show. </w:t>
      </w:r>
    </w:p>
    <w:p w14:paraId="2A843803" w14:textId="77777777" w:rsidR="00720772" w:rsidRDefault="00720772" w:rsidP="00720772">
      <w:pPr>
        <w:pStyle w:val="ListParagraph"/>
      </w:pPr>
    </w:p>
    <w:p w14:paraId="7D0E5949" w14:textId="2BCAF105" w:rsidR="00720772" w:rsidRDefault="00720772" w:rsidP="00DE37F2">
      <w:pPr>
        <w:pStyle w:val="ListParagraph"/>
        <w:numPr>
          <w:ilvl w:val="0"/>
          <w:numId w:val="1"/>
        </w:numPr>
      </w:pPr>
      <w:r>
        <w:t xml:space="preserve">After </w:t>
      </w:r>
      <w:r w:rsidR="000729B3">
        <w:t xml:space="preserve">decades </w:t>
      </w:r>
      <w:r>
        <w:t>of attending and helping to run bird shows I have not seen one occasion when a vet’s presence was necessary. People bring fit birds to shows in order to win</w:t>
      </w:r>
      <w:r w:rsidR="000729B3">
        <w:t>. P</w:t>
      </w:r>
      <w:r>
        <w:t>oorly birds</w:t>
      </w:r>
      <w:r w:rsidR="000729B3">
        <w:t xml:space="preserve"> are not admitted to shows.</w:t>
      </w:r>
    </w:p>
    <w:p w14:paraId="7983F786" w14:textId="77777777" w:rsidR="00720772" w:rsidRDefault="00720772" w:rsidP="00720772">
      <w:pPr>
        <w:pStyle w:val="ListParagraph"/>
      </w:pPr>
    </w:p>
    <w:p w14:paraId="6E349DDA" w14:textId="77777777" w:rsidR="00720772" w:rsidRDefault="00720772" w:rsidP="00720772">
      <w:pPr>
        <w:jc w:val="both"/>
      </w:pPr>
      <w:r>
        <w:t>What we need is a rethink of these changes with an evidenced-based assessment for captive birds. We need a proper consultation with APHA/DEFRA and avicultural organisations on ways to sustain our exhibitions safely but without crippling regulations.</w:t>
      </w:r>
    </w:p>
    <w:p w14:paraId="7398A662" w14:textId="27561B76" w:rsidR="00720772" w:rsidRDefault="00720772" w:rsidP="000729B3">
      <w:pPr>
        <w:jc w:val="both"/>
      </w:pPr>
      <w:r>
        <w:t xml:space="preserve">Your support in </w:t>
      </w:r>
      <w:r w:rsidR="000729B3">
        <w:t xml:space="preserve">asking APHA/DEFRA to reconsider </w:t>
      </w:r>
      <w:r>
        <w:t>would be immensely appreciated.</w:t>
      </w:r>
    </w:p>
    <w:p w14:paraId="2205C5C9" w14:textId="77777777" w:rsidR="000729B3" w:rsidRDefault="000729B3" w:rsidP="000729B3">
      <w:pPr>
        <w:jc w:val="both"/>
      </w:pPr>
    </w:p>
    <w:p w14:paraId="3010B55C" w14:textId="46C8D7A6" w:rsidR="0075675E" w:rsidRDefault="00720772" w:rsidP="000729B3">
      <w:pPr>
        <w:jc w:val="both"/>
      </w:pPr>
      <w:r>
        <w:t>Yours sincerel</w:t>
      </w:r>
      <w:r w:rsidR="000729B3">
        <w:t>y</w:t>
      </w:r>
    </w:p>
    <w:sectPr w:rsidR="00756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BE7"/>
    <w:multiLevelType w:val="hybridMultilevel"/>
    <w:tmpl w:val="A7C0F8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5E"/>
    <w:rsid w:val="000729B3"/>
    <w:rsid w:val="00392F82"/>
    <w:rsid w:val="00582E51"/>
    <w:rsid w:val="00720772"/>
    <w:rsid w:val="0075675E"/>
    <w:rsid w:val="00AD52DE"/>
    <w:rsid w:val="00C03970"/>
    <w:rsid w:val="00DE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6BC6"/>
  <w15:chartTrackingRefBased/>
  <w15:docId w15:val="{39F4434C-0983-4BAD-9730-0D471660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75E"/>
  </w:style>
  <w:style w:type="paragraph" w:styleId="Heading1">
    <w:name w:val="heading 1"/>
    <w:basedOn w:val="Normal"/>
    <w:next w:val="Normal"/>
    <w:link w:val="Heading1Char"/>
    <w:uiPriority w:val="9"/>
    <w:qFormat/>
    <w:rsid w:val="00756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75E"/>
    <w:rPr>
      <w:rFonts w:eastAsiaTheme="majorEastAsia" w:cstheme="majorBidi"/>
      <w:color w:val="272727" w:themeColor="text1" w:themeTint="D8"/>
    </w:rPr>
  </w:style>
  <w:style w:type="paragraph" w:styleId="Title">
    <w:name w:val="Title"/>
    <w:basedOn w:val="Normal"/>
    <w:next w:val="Normal"/>
    <w:link w:val="TitleChar"/>
    <w:uiPriority w:val="10"/>
    <w:qFormat/>
    <w:rsid w:val="00756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75E"/>
    <w:pPr>
      <w:spacing w:before="160"/>
      <w:jc w:val="center"/>
    </w:pPr>
    <w:rPr>
      <w:i/>
      <w:iCs/>
      <w:color w:val="404040" w:themeColor="text1" w:themeTint="BF"/>
    </w:rPr>
  </w:style>
  <w:style w:type="character" w:customStyle="1" w:styleId="QuoteChar">
    <w:name w:val="Quote Char"/>
    <w:basedOn w:val="DefaultParagraphFont"/>
    <w:link w:val="Quote"/>
    <w:uiPriority w:val="29"/>
    <w:rsid w:val="0075675E"/>
    <w:rPr>
      <w:i/>
      <w:iCs/>
      <w:color w:val="404040" w:themeColor="text1" w:themeTint="BF"/>
    </w:rPr>
  </w:style>
  <w:style w:type="paragraph" w:styleId="ListParagraph">
    <w:name w:val="List Paragraph"/>
    <w:basedOn w:val="Normal"/>
    <w:uiPriority w:val="34"/>
    <w:qFormat/>
    <w:rsid w:val="0075675E"/>
    <w:pPr>
      <w:ind w:left="720"/>
      <w:contextualSpacing/>
    </w:pPr>
  </w:style>
  <w:style w:type="character" w:styleId="IntenseEmphasis">
    <w:name w:val="Intense Emphasis"/>
    <w:basedOn w:val="DefaultParagraphFont"/>
    <w:uiPriority w:val="21"/>
    <w:qFormat/>
    <w:rsid w:val="0075675E"/>
    <w:rPr>
      <w:i/>
      <w:iCs/>
      <w:color w:val="0F4761" w:themeColor="accent1" w:themeShade="BF"/>
    </w:rPr>
  </w:style>
  <w:style w:type="paragraph" w:styleId="IntenseQuote">
    <w:name w:val="Intense Quote"/>
    <w:basedOn w:val="Normal"/>
    <w:next w:val="Normal"/>
    <w:link w:val="IntenseQuoteChar"/>
    <w:uiPriority w:val="30"/>
    <w:qFormat/>
    <w:rsid w:val="00756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75E"/>
    <w:rPr>
      <w:i/>
      <w:iCs/>
      <w:color w:val="0F4761" w:themeColor="accent1" w:themeShade="BF"/>
    </w:rPr>
  </w:style>
  <w:style w:type="character" w:styleId="IntenseReference">
    <w:name w:val="Intense Reference"/>
    <w:basedOn w:val="DefaultParagraphFont"/>
    <w:uiPriority w:val="32"/>
    <w:qFormat/>
    <w:rsid w:val="00756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Mills</dc:creator>
  <cp:keywords/>
  <dc:description/>
  <cp:lastModifiedBy>Acer</cp:lastModifiedBy>
  <cp:revision>2</cp:revision>
  <dcterms:created xsi:type="dcterms:W3CDTF">2026-01-13T16:16:00Z</dcterms:created>
  <dcterms:modified xsi:type="dcterms:W3CDTF">2026-01-14T01:15:00Z</dcterms:modified>
</cp:coreProperties>
</file>